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2127"/>
        <w:gridCol w:w="425"/>
        <w:gridCol w:w="140"/>
        <w:gridCol w:w="143"/>
        <w:gridCol w:w="284"/>
        <w:gridCol w:w="556"/>
        <w:gridCol w:w="725"/>
        <w:gridCol w:w="275"/>
        <w:gridCol w:w="281"/>
        <w:gridCol w:w="147"/>
        <w:gridCol w:w="1560"/>
        <w:gridCol w:w="1559"/>
        <w:gridCol w:w="1559"/>
        <w:gridCol w:w="1559"/>
        <w:gridCol w:w="1701"/>
        <w:gridCol w:w="1560"/>
      </w:tblGrid>
      <w:tr w:rsidR="00F448BA" w:rsidRPr="00B30494" w:rsidTr="00F448BA">
        <w:trPr>
          <w:trHeight w:val="1400"/>
        </w:trPr>
        <w:tc>
          <w:tcPr>
            <w:tcW w:w="269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8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6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8BA" w:rsidRPr="009E78AB" w:rsidRDefault="00F448BA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6</w:t>
            </w:r>
          </w:p>
          <w:p w:rsidR="00F448BA" w:rsidRPr="009E78AB" w:rsidRDefault="00F448BA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F448BA" w:rsidRPr="009E78AB" w:rsidRDefault="00F448BA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F448BA" w:rsidRPr="009E78AB" w:rsidRDefault="00F448BA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F448BA" w:rsidRDefault="00F448BA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861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861A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___</w:t>
            </w: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448BA" w:rsidRPr="00B30494" w:rsidTr="00F448BA">
        <w:trPr>
          <w:trHeight w:val="942"/>
        </w:trPr>
        <w:tc>
          <w:tcPr>
            <w:tcW w:w="14601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расходов местного бюджета на плановый период 202</w:t>
            </w:r>
            <w:r w:rsidR="00211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211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F448BA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48BA" w:rsidRPr="00B30494" w:rsidTr="00105E3D">
        <w:trPr>
          <w:trHeight w:val="245"/>
        </w:trPr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1162B0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162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F448BA" w:rsidRPr="00CA55DD" w:rsidTr="00105E3D">
        <w:trPr>
          <w:trHeight w:val="598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</w:t>
            </w:r>
          </w:p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155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2118CF"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2118CF"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448BA" w:rsidRPr="00CA55DD" w:rsidTr="00105E3D">
        <w:trPr>
          <w:trHeight w:val="1273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7C3" w:rsidRPr="00CA55DD" w:rsidRDefault="00EC77C3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F448BA" w:rsidRPr="00CA55DD" w:rsidRDefault="00EC77C3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7C3" w:rsidRPr="00CA55DD" w:rsidRDefault="00EC77C3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F448BA" w:rsidRPr="00CA55DD" w:rsidRDefault="00EC77C3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</w:tr>
    </w:tbl>
    <w:p w:rsidR="00426FD7" w:rsidRPr="00D8283E" w:rsidRDefault="00426FD7" w:rsidP="00D8283E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616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127"/>
        <w:gridCol w:w="425"/>
        <w:gridCol w:w="283"/>
        <w:gridCol w:w="284"/>
        <w:gridCol w:w="1559"/>
        <w:gridCol w:w="425"/>
        <w:gridCol w:w="1560"/>
        <w:gridCol w:w="1559"/>
        <w:gridCol w:w="1559"/>
        <w:gridCol w:w="1559"/>
        <w:gridCol w:w="1701"/>
        <w:gridCol w:w="1560"/>
        <w:gridCol w:w="1560"/>
      </w:tblGrid>
      <w:tr w:rsidR="00B12F00" w:rsidRPr="00CA55DD" w:rsidTr="00B12F00">
        <w:trPr>
          <w:trHeight w:val="288"/>
          <w:tblHeader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10=11+12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18 896 551,33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18 896 551,33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18 503 122,12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18 503 122,12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18 896 551,33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18 896 551,33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18 503 122,12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18 503 122,12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«Председатель Комсомольской-на-Амуре городской Думы и его заместитель»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6 630 343,24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6 630 343,24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6 477 577,65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6 477 577,65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«Обеспечение </w:t>
            </w:r>
            <w:proofErr w:type="gramStart"/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10 102 625,93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10 102 625,93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9 863 212,31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9 863 212,31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2 163 582,16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2 163 582,16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2 162 332,16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2 162 332,16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786 602,16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786 602,16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786 602,16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786 602,16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дополнительного профессионального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Амуре городской Думы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мероприятий для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105 286,00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448 207 143,24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422 721 853,24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25 485 290,00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443 229 728,08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415 732 808,08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27 496 920,00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386 105 313,24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380 338 053,24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5 767 260,00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381 127 898,08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373 349 008,08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7 778 890,00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«Высшее должностное лицо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Правительства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Комсомольска-на-Амуре с правом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214 362 739,78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214 362 739,78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209 270 529,92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209 270 529,92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161 783 569,93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156 118 219,93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160 009 961,84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154 344 611,84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технологий цифрового муниципалитета и инфраструктуры связи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«Развитие информационных платформ, систем и публичных сервисов, перевод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рабочих процессов и информации в цифровой вид. Внедрение автоматизированных рабочих процессов»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Внедрение, функциональное развитие и техническая поддержка </w:t>
            </w:r>
            <w:proofErr w:type="spell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8 809 458,04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8 809 458,04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8 809 458,04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8 809 458,04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муниципальных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«Содействие развитию и поддержка общественных объединений, некоммерческих организаций и инициатив гражданского общества в городе Комсомольске-на-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Амуре»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«Предоставление муниципальной поддержки общественным объединениям, некоммерческим организациям, поддержка инициатив гражданского общества»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«Формирование условий для участия населения в решении вопросов местного значения»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международных связей и туризма в городе Комсомольске-на-Амуре» 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«Обращение с твердыми коммунальными и промышленными отходами в городе Комсомольске-на-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«Разработка и осуществление мероприятий по обеспечению первичных мер пожарной безопасности»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142 134 105,49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142 134 105,49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140 360 497,40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140 360 497,40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«Расходы по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хозяйственному обслуживанию органов местного самоуправления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«Формирование и содержание муниципального архива»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архивных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22 021 054,36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22 021 054,36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22 021 054,36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22 021 054,36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17 921 860,36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17 921 860,36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17 921 860,36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17 921 860,36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10 234 051,19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10 234 051,19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10 234 051,19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10 234 051,19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9 833 951,19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9 833 951,19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9 833 951,19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9 833 951,19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Материальное вознаграждение гражданам, удостоенным звания «Почетный гражданин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15 837 190,00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15 837 190,00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15 478 390,00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15 478 390,00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иных полномочий муниципального образования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«Профилактика правонарушений, терроризма и экстремизма»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мероприятий  по профилактике правонарушений, терроризма 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«Построение (развитие), внедрение и эксплуатация аппаратно-программного комплекса «Безопасный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сельского хозяйства на территории города Комсомольска-на-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«Поддержка и содействие развитию садоводческих, огороднических некоммерческих товариществ»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некоммерческих товариществ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«Содействие развитию малого и среднего предпринимательства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«Финансовая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поддержка субъектов малого и среднего предпринимательства»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Другие вопросы в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иных полномочий муниципального образования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225 929 861,02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225 929 861,02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346 769 466,80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346 769 466,80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110 536 980,00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110 536 980,00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233 222 000,00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64 603 697,61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64 603 697,61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63 048 689,82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63 048 689,82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64 603 697,61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64 603 697,61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63 048 689,82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63 048 689,82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2 567 334,82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2 567 334,82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2 575 367,66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2 575 367,66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2 527 334,82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2 527 334,82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2 535 367,66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2 535 367,66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2 527 334,82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2 527 334,82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2 535 367,66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2 535 367,66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2 158 694,82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2 158 694,82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2 166 727,66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2 166 727,66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2 158 694,82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2 158 694,82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2 166 727,66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2 166 727,66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proofErr w:type="gramEnd"/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ПРОГРАМММА  «Управление муниципальными финансами»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«Обеспечение открытости и прозрачности бюджетного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процесса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затрат по использованию портала общественных финансов  «Открытый бюджет»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60 779 798,20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60 779 798,20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59 344 605,73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59 344 605,73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 с правом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60 779 798,20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60 779 798,20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59 344 605,73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59 344 605,73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60 526 798,20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60 526 798,20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59 091 605,73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59 091 605,73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60 526 798,20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60 526 798,20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59 091 605,73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59 091 605,73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60 526 798,20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60 526 798,20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59 091 605,73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59 091 605,73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1 088 764,59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1 088 764,59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944 136,43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944 136,43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1 088 764,59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1 088 764,59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944 136,43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944 136,43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указанных органов местного самоуправления,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792 178,24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792 178,24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767 365,40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767 365,40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792 178,24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792 178,24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767 365,40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767 365,40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792 178,24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792 178,24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767 365,40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767 365,40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proofErr w:type="gramEnd"/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ПРОГРАМММА  «Управление муниципальными финансами»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«Эффективное управление муниципальным долгом»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КОМИТЕТ ПО УПРАВЛЕНИЮ ИМУЩЕСТВОМ АДМИНИСТРАЦИИ ГОРОДА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109 440 766,79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109 440 766,79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107 948 691,21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107 948 691,21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105 958 116,79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105 958 116,79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104 466 041,21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104 466 041,21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105 958 116,79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105 958 116,79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104 466 041,21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104 466 041,21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дополнительного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«Управление и распоряжение муниципальным имуществом»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«Распоряжение муниципальным имуществом, не участвующим в обеспечении исполнения полномочий органов местного самоуправления»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приватизации объектов муниципальной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 (определение рыночной стоимости объектов муниципальной собственности)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Отопление пустующих нежилых помещений, находящихся в муниципальной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«Обеспечение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сохранности муниципального жилищного фонда города Комсомольск-на-Амуре»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63 477 459,51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63 477 459,51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61 985 383,93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61 985 383,93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«Администрация города Комсомольска-на-Амуре, отраслевые органы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администрации города Комсомольска-на-Амуре с правом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63 477 459,51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63 477 459,51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61 985 383,93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61 985 383,93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62 926 459,51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62 926 459,51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61 434 383,93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61 434 383,93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62 926 459,51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62 926 459,51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61 434 383,93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61 434 383,93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62 926 459,51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62 926 459,51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61 434 383,93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61 434 383,93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3 705 207,41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3 705 207,41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3 705 207,41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3 705 207,41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«Управление муниципальным имуществом»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3 684 697,41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3 684 697,41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3 684 697,41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3 684 697,41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сохранности найденных вещей до принятия их в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2 124 658,52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2 124 658,52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2 124 658,52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2 124 658,52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города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«Периодические издания, учрежденные органами местного самоуправления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ДОРОЖНОЙ ДЕЯТЕЛЬНОСТИ И ВНЕШНЕГО БЛАГОУСТРОЙСТВА АДМИНИСТРАЦИИ ГОРОДА КОМСОМОЛЬСКА-НА-АМУРЕ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306 209 307,70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306 209 307,70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305 065 241,45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305 065 241,45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50 917 210,55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50 917 210,55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49 773 144,30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49 773 144,30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50 917 210,55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50 917 210,55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49 773 144,30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49 773 144,30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1 401 294,68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1 401 294,68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1 401 294,68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1 401 294,68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дополнительного профессионального образования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48 757 785,67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48 757 785,67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47 613 719,42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47 613 719,42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Комсомольска-на-Амуре с правом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48 757 785,67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48 757 785,67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47 613 719,42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47 613 719,42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48 192 554,56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48 192 554,56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47 048 488,31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47 048 488,31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48 192 554,56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48 192 554,56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47 048 488,31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47 048 488,31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48 192 554,56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48 192 554,56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47 048 488,31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47 048 488,31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178 465 594,18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178 465 594,18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178 465 594,18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178 465 594,18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178 105 594,18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178 105 594,18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178 105 594,18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178 105 594,18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«Развитие дорожной сети, благоустройство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178 002 350,58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178 002 350,58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178 002 350,58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178 002 350,58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«Развитие, модернизация и содержание дорожной сети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«Совершенствование организации движения транспортных средств и пешеходов»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«Защита населения и территории города Комсомольска-на-Амуре от чрезвычайных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ситуаций, обеспечение пожарной безопасности и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«Разработка и осуществление мероприятий по обеспечению первичных мер пожарной безопасности»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</w:p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ЖИЛИЩНО-КОММУНАЛЬНОЕ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дорожной сети, благоустройство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и содержание объектов благоустройства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содержанию фонтанов,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находящихся в собственности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«Благоустройство общественных территорий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«Управление и распоряжение муниципальным имуществом»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«Управление земельными ресурсами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«Обращение с твердыми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791 368 926,20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128 684 486,20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662 684 440,00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126 624 987,29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126 624 987,29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91 367 728,07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91 367 728,07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89 303 229,16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89 303 229,16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91 367 728,07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91 367 728,07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89 303 229,16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89 303 229,16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1 519 987,10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58 508 408,56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58 508 408,56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57 124 631,20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57 124 631,20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«Администрация города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Комсомольска-на-Амуре, отраслевые органы администрации города Комсомольска-на-Амуре с правом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58 508 408,56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58 508 408,56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57 124 631,20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57 124 631,20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58 257 408,56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58 257 408,56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56 873 631,20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56 873 631,20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58 257 408,56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58 257 408,56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56 873 631,20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56 873 631,20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58 257 408,56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58 257 408,56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56 873 631,20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56 873 631,20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31 339 332,41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31 339 332,41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30 658 610,86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30 658 610,86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«Реализация полномочий администрации города Комсомольска-на-Амуре в сфере строительства, реконструкции объектов муниципальной собственности»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города Комсомольска-на-Амуре в сфере строительства,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реконструкции объектов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1 119 530,00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5 890 558,13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5 890 558,13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6 183 158,13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6 183 158,13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дорожной сети, благоустройство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«Развитие, модернизация и содержание дорожной сети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качественным жильем»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«Содействие развитию жилищного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строительства, в том числе малоэтажного жилищного строительства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Другие вопросы в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области национальной экономики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3 582 758,13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3 582 758,13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3 582 758,13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3 582 758,13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«Обеспечение качественным жильем»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«Разработка градостроительной документации и формирование земельных участков»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разработку градостроительной документации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«Управление и распоряжение муниципальным имуществом»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«Управление земельными ресурсами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16 388 600,00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16 388 600,00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«Повышение качества жилищно-коммунального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16 388 600,00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«Газификация жилых домов»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коммунальных систем водоснабжения и водоотведения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685 740 510,00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23 056 070,00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662 684 440,00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57 066 640,00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1 606 070,00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57 066 640,00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1 606 070,00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дошкольного образования в системе дошкольного воспитания в 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57 066 640,00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1 606 070,00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бюджетного кредита, предоставленного Федеральным казначейством за счет временно свободных средств единого счета федерального бюджета («Муниципальное дошкольное образовательное учреждение детский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сад комбинированного вида № 134 г. Комсомольск-на-Амуре (реконструкция)»)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средств местного бюджета («Муниципальное дошкольное образовательное учреждение детский сад комбинированного вида № 134 г.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Комсомольск-на-Амуре (реконструкция)»)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628 673 870,00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628 673 870,00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общего образования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628 673 870,00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бюджетного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кредита, предоставленного Федеральным казначейством за счет временно свободных средств единого счета федерального бюджета («Муниципальное образовательное учреждение средняя общеобразовательная школа № 38 г. Комсомольск-на-Амуре (реконструкция)»)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инвестиционных проектов, за счет средств местного бюджета («Муниципальное образовательное учреждение средняя общеобразовательная школа № 38 г. Комсомольск-на-Амуре (реконструкция)»)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«Развитие современной инфраструктуры учреждений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физической культуры и массового спорта»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61 681 081,34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61 681 081,34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60 625 821,26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60 625 821,26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1 376 235,00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1 376 235,00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1 376 235,00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1 376 235,00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60 304 846,34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60 304 846,34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59 250 341,26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59 250 341,26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6 158 838,17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6 158 838,17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6 027 729,67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6 027 729,67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«Защита населения и территории города Комсомольска-на-Амуре от чрезвычайных ситуаций,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пожарной безопасности и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«Предупреждение и ликвидация чрезвычайных ситуаций»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«Администрация города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Комсомольска-на-Амуре, отраслевые органы администрации города Комсомольска-на-Амуре с правом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«Мероприятия по предупреждению и ликвидации последствий чрезвычайных ситуаций, гражданской обороне»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54 146 008,17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54 146 008,17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53 222 611,59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53 222 611,59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«Обращение с твердыми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«Защита населения и территории города Комсомольска-на-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«Разработка и осуществление мероприятий по обеспечению первичных мер пожарной безопасности»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«Обеспечение безопасности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«Предупреждение и ликвидация чрезвычайных ситуаций»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Амуре, отраслевые органы администрации города Комсомольска-на-Амуре с правом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«Мероприятия по предупреждению и ликвидации последствий чрезвычайных ситуаций, гражданской обороне»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35 708 976,44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35 708 976,44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35 079 597,69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35 079 597,69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509 962 381,31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508 806 781,31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1 155 600,00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520 940 784,66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520 910 894,66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1 332 269,38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1 332 269,38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1 331 891,88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1 331 891,88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1 332 269,38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1 332 269,38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1 331 891,88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1 331 891,88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794 842,50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794 842,50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«Оценка недвижимости, признание прав и регулирование отношений по государственной и муниципальной собственности»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иных полномочий муниципального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128 315 580,54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128 239 000,54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125 402 998,50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125 373 108,50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128 310 220,54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128 239 000,54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125 399 818,50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125 373 108,50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культуры в городе Комсомольске-на-Амуре»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дополнительного образования детей в сфере культуры»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«Обращение с твердыми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обучающихся»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380 314 531,39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379 235 511,39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394 205 894,28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394 205 894,28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354 194 155,73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353 115 135,73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368 684 070,00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368 684 070,00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«Профилактика правонарушений, терроризма и экстремизма»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мероприятий  по профилактике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культуры в городе Комсомольске-на-Амуре»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354 150 060,05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353 071 040,05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368 649 127,39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368 649 127,39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библиотечного дела»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библиотек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музейного дела»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культурно-досугов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ого обслуживания населения»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39 228 642,59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39 228 642,59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40 975 672,39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40 975 672,39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театрального искусства»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83 316 627,74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82 237 607,74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(оказание услуг) муниципального театра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«Сохранение, развитие и популяризация животных, содержащихся в неволе»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 «Зоологический центр «Питон»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полномочий по решению вопросов местного значения в области культуры, сохранение объектов культурного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наследия местного (муниципального) значения»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«Обращение с твердыми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26 120 375,66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26 120 375,66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25 521 824,28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25 521 824,28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«Администрация города Комсомольска-на-Амуре, отраслевые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органы администрации города Комсомольска-на-Амуре с правом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«Организация и ведение учетного процесса, бухгалтерского учета в муниципальных учреждениях культуры»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</w:rPr>
              <w:t>5 817 539 531,47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2 023 690 121,47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3 793 849 410,00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5 794 980 613,79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2 001 954 563,79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</w:rPr>
              <w:t>3 793 026 050,00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1A1B05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иных полномочий муниципального образования города Комсомольска-на-Амуре в соответствии с законодательством Российской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«Построение (развитие), внедрение и эксплуатация аппаратно-программного комплекса «Безопасный город»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Поддержание работоспособности и развитие технических средств обеспечения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</w:rPr>
              <w:t>5 649 628 566,55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2 017 306 946,55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3 632 321 620,00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5 627 016 388,87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1 995 571 388,87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</w:rPr>
              <w:t>3 631 445 000,00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1A1B05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</w:rPr>
              <w:t>2 255 015 319,38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1 227 158 760,38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1 027 856 559,00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2 233 740 472,33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1 205 866 333,33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</w:rPr>
              <w:t>1 027 874 139,00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1A1B05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</w:rPr>
              <w:t>2 251 453 841,38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1 226 882 292,38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1 024 571 549,00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2 230 161 414,33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1 205 589 865,33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</w:rPr>
              <w:t>1 024 571 549,00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1A1B05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дошкольного образования в системе дошкольного воспитания в 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</w:rPr>
              <w:t>2 119 842 441,25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2 099 877 263,60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A1B05">
              <w:rPr>
                <w:rFonts w:ascii="Times New Roman" w:hAnsi="Times New Roman" w:cs="Times New Roman"/>
                <w:color w:val="000000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A1B05">
              <w:rPr>
                <w:rFonts w:ascii="Times New Roman" w:hAnsi="Times New Roman" w:cs="Times New Roman"/>
                <w:color w:val="000000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A1B05">
              <w:rPr>
                <w:rFonts w:ascii="Times New Roman" w:hAnsi="Times New Roman" w:cs="Times New Roman"/>
                <w:color w:val="000000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1A1B05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A1B0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общего образования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131 611 400,13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130 284 150,73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«Профилактика правонарушений, терроризма и экстремизма»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по усилению антитеррористической защищенности объектов отрасли «Образование»,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«Обращение с твердыми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</w:rPr>
              <w:t>3 068 885 669,59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466 893 198,59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2 601 992 471,00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3 066 592 932,92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465 424 931,92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</w:rPr>
              <w:t>2 601 168 001,00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2C770F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</w:rPr>
              <w:t>3 049 514 077,59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455 221 686,59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2 594 292 391,00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3 048 171 840,92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453 753 419,92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</w:rPr>
              <w:t>2 594 418 421,00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2C770F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общего образования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</w:rPr>
              <w:t>3 049 514 077,59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455 221 686,59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2 594 292 391,00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3 048 171 840,92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453 753 419,92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</w:rPr>
              <w:t>2 594 418 421,00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2C770F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2C770F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2C770F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2C770F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начального общего, основного общего и среднего общего образования, в том числе адаптированные</w:t>
            </w:r>
            <w:proofErr w:type="gram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«Профилактика правонарушений, терроризма и экстремизма»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«Образование»,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«Обращение с твердыми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7 700 080,00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7 700 080,00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6 749 580,00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освобожденным от основной работы</w:t>
            </w:r>
            <w:proofErr w:type="gram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201 834 002,14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201 173 802,14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205 454 548,53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204 863 448,53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204 778 488,53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204 778 488,53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дошкольного образования в системе дошкольного воспитания в 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общего образования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дополнительного образования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199 778 488,53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199 778 488,53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образовательных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 дополнительного образования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«Формирование здорового образа жизни»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123 893 575,44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122 081 185,44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121 228 435,09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119 416 675,09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1 811 760,00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«Отдельные мероприятия в области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10 190 257,01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10 190 257,01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9 957 573,68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9 957 573,68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казенных учреждений по организации и ведению учетного процесса, бухгалтерского учета в муниципальных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учреждениях образования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64 332 657,34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64 332 657,34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63 020 644,59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63 020 644,59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Комсомольска-на-Амуре с правом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1 811 760,00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категорий обучающихся»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165 783 918,92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4 256 128,92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161 527 790,00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165 837 178,92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4 256 128,92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161 581 050,00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1 792 607,40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1 845 867,40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163 991 311,52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163 991 311,52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ребенком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КОНТРОЛЬНО-СЧЁТНАЯ ПАЛАТА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5 975 462,85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5 975 462,85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5 837 487,51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5 837 487,51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5 975 462,85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5 975 462,85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5 837 487,51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5 837 487,51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финансовых, налоговых и таможенных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«Обеспечение деятельности Комсомольской-на-Амуре контрольно-счётной палаты»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161 474,50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161 474,50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161 391,17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161 391,17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муниципальных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54 591,17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54 591,17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54 507,84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54 507,84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иных полномочий муниципального образования города Комсомольска-на-Амуре в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54 591,17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54 591,17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54 507,84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54 507,84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35 166,67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35 166,67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35 166,67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35 166,67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35 166,67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35 166,67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ФИЗИЧЕСКОЙ КУЛЬТУРЕ, СПОРТУ И МОЛОДЁЖНОЙ ПОЛИТИКЕ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401 577 151,98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401 277 651,98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396 865 836,50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396 566 336,50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299 500,00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«Стимулирование органов местного самоуправления к повышению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города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86 124 124,33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86 001 594,33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84 486 813,91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84 364 283,91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84 879 045,38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83 241 734,96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«Развитие молодежной политики в городе Комсомольске-на-Амуре»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«Вовлечение молодежи в социальную практику, городские мероприятия, проекты и программы поддержки молодежи»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АЯ ПРОГРАММА  «Развитие молодежной политики в городе Комсомольске-на-Амуре»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«Вовлечение молодежи в социальную практику, городские мероприятия, проекты и программы поддержки молодежи»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«Организация и проведение комплекса мероприятий по патриотическому воспитанию молодежи»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проявлений среди молодежи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качественным жильем»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«Обеспечение жильем молодых семей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молодым семьям дополнительной социальной выплаты при рождении (усыновлении,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удочерении) одного ребёнка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302 901 027,65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302 724 057,65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299 827 022,59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299 650 052,59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176 970,00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3 034 026,22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2 880 686,22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2 880 686,22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«Развитие физической культуры и спорта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«Создание условий для вовлечения различных групп населения города к регулярным занятиям физической культурой и спортом»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Всероссийского физкультурно-спортивного комплекса «Готов к труду и обороне» (ГТО)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«Формирование здорового образа жизни»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275 180 360,32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272 691 136,33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«Организация предоставления услуг муниципальными спортивными школами олимпийского резерва»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Спортивная подготовка по олимпийским видам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поддержки и стимулирования отдельных категорий обучающихся»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Комсомольска-на-Амуре с правом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«УПРАВЛЕНИЕ ЖИЛИЩНО-КОМ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МУНАЛЬНОГО ХОЗЯЙСТВА, ТОПЛИВА И ЭНЕРГЕТИКИ АДМИНИСТРАЦИИ ГОРОДА КОМСОМОЛЬСКА-НА-АМУРЕ ХАБАРОВСКОГО КРАЯ»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354 408 862,48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165 569 642,48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188 839 220,00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354 261 217,47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165 421 997,47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188 839 220,00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30 517 033,50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30 106 813,50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30 517 033,50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30 106 813,50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30 517 033,50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30 106 813,50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30 517 033,50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30 106 813,50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«Управление и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распоряжение муниципальным имуществом»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«Распоряжение муниципальным имуществом, не участвующим в обеспечении исполнения полномочий органов местного самоуправления»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28 223 875,10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28 223 875,10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28 223 875,10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28 223 875,10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«Управление муниципальным имуществом»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16 512 179,52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16 512 179,52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16 512 179,52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16 512 179,52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11 711 695,58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11 711 695,58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11 711 695,58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11 711 695,58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10 750 209,53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10 750 209,53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10 750 209,53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10 750 209,53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учету граждан, имеющих право на получение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</w:t>
            </w: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 отдельных государственных полномочий Хабаровского края </w:t>
            </w: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309 915 068,98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135 462 828,98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174 452 240,00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309 767 423,97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135 315 183,97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174 452 240,00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41 109 834,82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41 109 834,82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40 109 834,82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40 109 834,82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«Обеспечение сохранности муниципального жилищного фонда города Комсомольск-на-Амуре»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37 147 453,00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37 147 453,00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Взносы на капитальный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- сиротами, оставшимися без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попечения родителей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«Техническая инвентаризация объектов жилищного фонда»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«Обследование,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эффективности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«Повышение </w:t>
            </w:r>
            <w:proofErr w:type="spellStart"/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индивидуальных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приборов учета в жилищном фонде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189 327 583,63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16 392 693,63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189 322 583,63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16 387 693,63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«Субсидии юридическим лицам, производителям товаров, работ, услуг на возмещение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погребению умерших граждан, удостоенных звания «Почетный гражданин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«Развитие коммунальных систем водоснабжения и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водоотведения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«Энергосбережение и повышение энергетической эффективности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«Повышение </w:t>
            </w:r>
            <w:proofErr w:type="spellStart"/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иных полномочий муниципального образования города Комсомольска-на-Амуре в соответствии с законодательством Российской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21 910 998,22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21 910 998,22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21 910 998,22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21 910 998,22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«Благоустройство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дворовых территорий многоквартирных домов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дворовых территорий многоквартирных домов города Комсомольск-на-Амуре, включенных в План социального развития центров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экономического роста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17 570 998,22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17 570 998,22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17 570 998,22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17 570 998,22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«Обращение с твердыми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«Организация ритуальных услуг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 содержание мест захоронения»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деятельности общественных кладбищ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Разработка новых кварталов под будущие захоронения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 учету, организации и проведению </w:t>
            </w:r>
            <w:proofErr w:type="gramStart"/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58 775 305,31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57 424 007,30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«Администрация города Комсомольска-на-Амуре, отраслевые органы администрации города </w:t>
            </w: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 с правом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возмещению стоимости услуг, предоставляемых согласно гарантированному </w:t>
            </w: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12F00" w:rsidRPr="00CA55DD" w:rsidRDefault="00B12F00" w:rsidP="00CA55D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2F00" w:rsidRPr="00CA55DD" w:rsidTr="00E34328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F00" w:rsidRPr="00CA55DD" w:rsidRDefault="00B12F00" w:rsidP="00D828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</w:rPr>
              <w:t>9 051 197 027,71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4 378 883 567,71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4 672 313 460,00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8 481 652 998,14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CA55DD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4 471 961 418,14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F00" w:rsidRPr="002C770F" w:rsidRDefault="00B12F00" w:rsidP="00E343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C770F">
              <w:rPr>
                <w:rFonts w:ascii="Times New Roman" w:hAnsi="Times New Roman" w:cs="Times New Roman"/>
                <w:b/>
                <w:bCs/>
                <w:color w:val="000000"/>
              </w:rPr>
              <w:t>4 009 691 580,00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12F00" w:rsidRPr="0035165B" w:rsidRDefault="00B12F00" w:rsidP="00B12F0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</w:tbl>
    <w:p w:rsidR="001E50AB" w:rsidRPr="00CA55DD" w:rsidRDefault="001E50AB" w:rsidP="00CA55D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CFC" w:rsidRPr="00CA55DD" w:rsidRDefault="00FC58E4" w:rsidP="00CA55DD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55DD">
        <w:rPr>
          <w:rFonts w:ascii="Times New Roman" w:hAnsi="Times New Roman" w:cs="Times New Roman"/>
          <w:sz w:val="24"/>
          <w:szCs w:val="24"/>
        </w:rPr>
        <w:t>___</w:t>
      </w:r>
      <w:r w:rsidR="00D676CE" w:rsidRPr="00CA55DD">
        <w:rPr>
          <w:rFonts w:ascii="Times New Roman" w:hAnsi="Times New Roman" w:cs="Times New Roman"/>
          <w:sz w:val="24"/>
          <w:szCs w:val="24"/>
        </w:rPr>
        <w:t>________</w:t>
      </w:r>
    </w:p>
    <w:sectPr w:rsidR="00B51CFC" w:rsidRPr="00CA55DD" w:rsidSect="00200309">
      <w:headerReference w:type="default" r:id="rId8"/>
      <w:pgSz w:w="16901" w:h="11950" w:orient="landscape"/>
      <w:pgMar w:top="1985" w:right="1134" w:bottom="680" w:left="1134" w:header="720" w:footer="720" w:gutter="0"/>
      <w:pgNumType w:start="55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B05" w:rsidRDefault="001A1B05">
      <w:pPr>
        <w:spacing w:after="0" w:line="240" w:lineRule="auto"/>
      </w:pPr>
      <w:r>
        <w:separator/>
      </w:r>
    </w:p>
  </w:endnote>
  <w:endnote w:type="continuationSeparator" w:id="0">
    <w:p w:rsidR="001A1B05" w:rsidRDefault="001A1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B05" w:rsidRDefault="001A1B05">
      <w:pPr>
        <w:spacing w:after="0" w:line="240" w:lineRule="auto"/>
      </w:pPr>
      <w:r>
        <w:separator/>
      </w:r>
    </w:p>
  </w:footnote>
  <w:footnote w:type="continuationSeparator" w:id="0">
    <w:p w:rsidR="001A1B05" w:rsidRDefault="001A1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569459"/>
      <w:docPartObj>
        <w:docPartGallery w:val="Page Numbers (Top of Page)"/>
        <w:docPartUnique/>
      </w:docPartObj>
    </w:sdtPr>
    <w:sdtEndPr/>
    <w:sdtContent>
      <w:p w:rsidR="001A1B05" w:rsidRDefault="001A1B05" w:rsidP="00861A81">
        <w:pPr>
          <w:pStyle w:val="a3"/>
          <w:jc w:val="center"/>
        </w:pPr>
        <w:r w:rsidRPr="001C23E9">
          <w:rPr>
            <w:rFonts w:ascii="Times New Roman CYR" w:hAnsi="Times New Roman CYR"/>
            <w:sz w:val="24"/>
            <w:szCs w:val="24"/>
          </w:rPr>
          <w:fldChar w:fldCharType="begin"/>
        </w:r>
        <w:r w:rsidRPr="001C23E9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1C23E9">
          <w:rPr>
            <w:rFonts w:ascii="Times New Roman CYR" w:hAnsi="Times New Roman CYR"/>
            <w:sz w:val="24"/>
            <w:szCs w:val="24"/>
          </w:rPr>
          <w:fldChar w:fldCharType="separate"/>
        </w:r>
        <w:r w:rsidR="00200309">
          <w:rPr>
            <w:rFonts w:ascii="Times New Roman CYR" w:hAnsi="Times New Roman CYR"/>
            <w:noProof/>
            <w:sz w:val="24"/>
            <w:szCs w:val="24"/>
          </w:rPr>
          <w:t>815</w:t>
        </w:r>
        <w:r w:rsidRPr="001C23E9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A3"/>
    <w:rsid w:val="00011904"/>
    <w:rsid w:val="00060FE8"/>
    <w:rsid w:val="00096231"/>
    <w:rsid w:val="000B545F"/>
    <w:rsid w:val="000D1EEA"/>
    <w:rsid w:val="000D5783"/>
    <w:rsid w:val="000F19EA"/>
    <w:rsid w:val="000F3F0D"/>
    <w:rsid w:val="000F5377"/>
    <w:rsid w:val="000F7FE2"/>
    <w:rsid w:val="00105E3D"/>
    <w:rsid w:val="001162B0"/>
    <w:rsid w:val="00131FB8"/>
    <w:rsid w:val="001334E7"/>
    <w:rsid w:val="001638F4"/>
    <w:rsid w:val="00184D04"/>
    <w:rsid w:val="001A1B05"/>
    <w:rsid w:val="001B45F8"/>
    <w:rsid w:val="001B4E37"/>
    <w:rsid w:val="001C23E9"/>
    <w:rsid w:val="001C6DF9"/>
    <w:rsid w:val="001D06B7"/>
    <w:rsid w:val="001E16B8"/>
    <w:rsid w:val="001E50AB"/>
    <w:rsid w:val="001E7214"/>
    <w:rsid w:val="00200309"/>
    <w:rsid w:val="002118CF"/>
    <w:rsid w:val="002134C4"/>
    <w:rsid w:val="002142D2"/>
    <w:rsid w:val="0023348B"/>
    <w:rsid w:val="002564C0"/>
    <w:rsid w:val="002702F7"/>
    <w:rsid w:val="002822E5"/>
    <w:rsid w:val="002C5FAC"/>
    <w:rsid w:val="002C770F"/>
    <w:rsid w:val="002C79D9"/>
    <w:rsid w:val="002D5D2D"/>
    <w:rsid w:val="00304997"/>
    <w:rsid w:val="00316F57"/>
    <w:rsid w:val="00334A98"/>
    <w:rsid w:val="00350615"/>
    <w:rsid w:val="0035165B"/>
    <w:rsid w:val="00360A6D"/>
    <w:rsid w:val="00371156"/>
    <w:rsid w:val="0039789E"/>
    <w:rsid w:val="003C65D7"/>
    <w:rsid w:val="003F567B"/>
    <w:rsid w:val="004014A9"/>
    <w:rsid w:val="00422B2C"/>
    <w:rsid w:val="00426FD7"/>
    <w:rsid w:val="00440BA7"/>
    <w:rsid w:val="00472C84"/>
    <w:rsid w:val="004B6427"/>
    <w:rsid w:val="004C2026"/>
    <w:rsid w:val="004D1C6D"/>
    <w:rsid w:val="004D7C5B"/>
    <w:rsid w:val="004F1F5E"/>
    <w:rsid w:val="00506D3B"/>
    <w:rsid w:val="0050700E"/>
    <w:rsid w:val="00533B34"/>
    <w:rsid w:val="00537988"/>
    <w:rsid w:val="00542DD1"/>
    <w:rsid w:val="00547DA8"/>
    <w:rsid w:val="00554F9C"/>
    <w:rsid w:val="00584F40"/>
    <w:rsid w:val="005908A4"/>
    <w:rsid w:val="00591381"/>
    <w:rsid w:val="005A6160"/>
    <w:rsid w:val="00616C2B"/>
    <w:rsid w:val="00652B71"/>
    <w:rsid w:val="0066641A"/>
    <w:rsid w:val="00670EB1"/>
    <w:rsid w:val="00670F40"/>
    <w:rsid w:val="00684253"/>
    <w:rsid w:val="00685A15"/>
    <w:rsid w:val="00690023"/>
    <w:rsid w:val="006A1B7E"/>
    <w:rsid w:val="006B0D42"/>
    <w:rsid w:val="006C44E9"/>
    <w:rsid w:val="006D4A9E"/>
    <w:rsid w:val="00700E66"/>
    <w:rsid w:val="00702EB4"/>
    <w:rsid w:val="00707BE1"/>
    <w:rsid w:val="0071016A"/>
    <w:rsid w:val="00734AE5"/>
    <w:rsid w:val="00745DE9"/>
    <w:rsid w:val="007519B6"/>
    <w:rsid w:val="007561CB"/>
    <w:rsid w:val="00757850"/>
    <w:rsid w:val="007740A1"/>
    <w:rsid w:val="007956E1"/>
    <w:rsid w:val="007A35FA"/>
    <w:rsid w:val="007D316D"/>
    <w:rsid w:val="007D53BB"/>
    <w:rsid w:val="007D6127"/>
    <w:rsid w:val="007F0E30"/>
    <w:rsid w:val="007F23D1"/>
    <w:rsid w:val="007F2FC2"/>
    <w:rsid w:val="00803679"/>
    <w:rsid w:val="0081253A"/>
    <w:rsid w:val="0081731C"/>
    <w:rsid w:val="00824812"/>
    <w:rsid w:val="008326DA"/>
    <w:rsid w:val="008339B4"/>
    <w:rsid w:val="00861A81"/>
    <w:rsid w:val="008E1C53"/>
    <w:rsid w:val="008F384C"/>
    <w:rsid w:val="00937EB6"/>
    <w:rsid w:val="00964D0A"/>
    <w:rsid w:val="00965B44"/>
    <w:rsid w:val="00980C31"/>
    <w:rsid w:val="009A3853"/>
    <w:rsid w:val="009A4150"/>
    <w:rsid w:val="009B5C48"/>
    <w:rsid w:val="009C2783"/>
    <w:rsid w:val="009C3802"/>
    <w:rsid w:val="009E0444"/>
    <w:rsid w:val="009E4279"/>
    <w:rsid w:val="009F32BA"/>
    <w:rsid w:val="009F472A"/>
    <w:rsid w:val="00A13F2F"/>
    <w:rsid w:val="00A23278"/>
    <w:rsid w:val="00A2625F"/>
    <w:rsid w:val="00A43321"/>
    <w:rsid w:val="00A53210"/>
    <w:rsid w:val="00A55E69"/>
    <w:rsid w:val="00A67EFE"/>
    <w:rsid w:val="00A82A15"/>
    <w:rsid w:val="00A92CD4"/>
    <w:rsid w:val="00AC5C0D"/>
    <w:rsid w:val="00AE1F76"/>
    <w:rsid w:val="00AE5FDA"/>
    <w:rsid w:val="00AF6BA3"/>
    <w:rsid w:val="00B12F00"/>
    <w:rsid w:val="00B13F3C"/>
    <w:rsid w:val="00B30494"/>
    <w:rsid w:val="00B51CFC"/>
    <w:rsid w:val="00B53618"/>
    <w:rsid w:val="00B60010"/>
    <w:rsid w:val="00B62D96"/>
    <w:rsid w:val="00B646CA"/>
    <w:rsid w:val="00B716E8"/>
    <w:rsid w:val="00B817F0"/>
    <w:rsid w:val="00BA38B8"/>
    <w:rsid w:val="00BD442F"/>
    <w:rsid w:val="00BE483A"/>
    <w:rsid w:val="00BF3D89"/>
    <w:rsid w:val="00C012C7"/>
    <w:rsid w:val="00C068E4"/>
    <w:rsid w:val="00C17919"/>
    <w:rsid w:val="00C66191"/>
    <w:rsid w:val="00C77229"/>
    <w:rsid w:val="00CA55DD"/>
    <w:rsid w:val="00CB7D77"/>
    <w:rsid w:val="00CD571F"/>
    <w:rsid w:val="00D077AD"/>
    <w:rsid w:val="00D660D9"/>
    <w:rsid w:val="00D676CE"/>
    <w:rsid w:val="00D72AD2"/>
    <w:rsid w:val="00D8283E"/>
    <w:rsid w:val="00D914EA"/>
    <w:rsid w:val="00DD0907"/>
    <w:rsid w:val="00DE058D"/>
    <w:rsid w:val="00DE7B47"/>
    <w:rsid w:val="00DF50A8"/>
    <w:rsid w:val="00E324AE"/>
    <w:rsid w:val="00E34328"/>
    <w:rsid w:val="00E5243A"/>
    <w:rsid w:val="00E932BC"/>
    <w:rsid w:val="00EB4051"/>
    <w:rsid w:val="00EC77C3"/>
    <w:rsid w:val="00EE3AFA"/>
    <w:rsid w:val="00F32680"/>
    <w:rsid w:val="00F448BA"/>
    <w:rsid w:val="00F44E7B"/>
    <w:rsid w:val="00F4617D"/>
    <w:rsid w:val="00F56614"/>
    <w:rsid w:val="00F75D10"/>
    <w:rsid w:val="00F9243D"/>
    <w:rsid w:val="00FA5AF5"/>
    <w:rsid w:val="00FC0AF0"/>
    <w:rsid w:val="00F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71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71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4A28C-B7D2-4112-B3F4-169ADD5AE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257</Pages>
  <Words>37988</Words>
  <Characters>195225</Characters>
  <Application>Microsoft Office Word</Application>
  <DocSecurity>0</DocSecurity>
  <Lines>1626</Lines>
  <Paragraphs>465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16:40:43</dc:subject>
  <dc:creator>Keysystems.DWH.ReportDesigner</dc:creator>
  <cp:lastModifiedBy>Савон Н.А.</cp:lastModifiedBy>
  <cp:revision>5</cp:revision>
  <cp:lastPrinted>2022-11-02T05:49:00Z</cp:lastPrinted>
  <dcterms:created xsi:type="dcterms:W3CDTF">2023-12-06T06:10:00Z</dcterms:created>
  <dcterms:modified xsi:type="dcterms:W3CDTF">2023-12-06T23:05:00Z</dcterms:modified>
</cp:coreProperties>
</file>